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5B" w:rsidRPr="00A56A7E" w:rsidRDefault="00AF505B" w:rsidP="00AF505B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A56A7E">
        <w:rPr>
          <w:b/>
          <w:color w:val="365F91" w:themeColor="accent1" w:themeShade="BF"/>
          <w:sz w:val="24"/>
        </w:rPr>
        <w:t xml:space="preserve">PREPORUKE ZA RAD S </w:t>
      </w:r>
      <w:r w:rsidR="00B46DFD">
        <w:rPr>
          <w:b/>
          <w:color w:val="365F91" w:themeColor="accent1" w:themeShade="BF"/>
          <w:sz w:val="24"/>
        </w:rPr>
        <w:t>UČENICIMA S KOMUNIKACIJSKIM POREMEĆAJIMA</w:t>
      </w:r>
    </w:p>
    <w:p w:rsidR="00AF505B" w:rsidRDefault="00AF505B" w:rsidP="00AF505B">
      <w:pPr>
        <w:spacing w:after="0" w:line="240" w:lineRule="auto"/>
        <w:rPr>
          <w:b/>
        </w:rPr>
      </w:pPr>
    </w:p>
    <w:p w:rsidR="00AF505B" w:rsidRDefault="00AF505B" w:rsidP="00AF505B">
      <w:pPr>
        <w:spacing w:after="0" w:line="240" w:lineRule="auto"/>
        <w:rPr>
          <w:b/>
        </w:rPr>
      </w:pPr>
    </w:p>
    <w:p w:rsidR="0097141F" w:rsidRPr="00A56A7E" w:rsidRDefault="00DF7414" w:rsidP="00DF7414">
      <w:pPr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>Opće preporuke</w:t>
      </w:r>
    </w:p>
    <w:p w:rsidR="00DF7414" w:rsidRDefault="00DF7414" w:rsidP="00AF505B">
      <w:pPr>
        <w:rPr>
          <w:b/>
        </w:rPr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Informirajte se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 xml:space="preserve">informirati se o </w:t>
      </w:r>
      <w:r>
        <w:t>poremećaju</w:t>
      </w:r>
      <w:r w:rsidRPr="00DF7414">
        <w:t>, uzrocima,</w:t>
      </w:r>
      <w:r>
        <w:t xml:space="preserve"> simptomima, oblicima, tretmanu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 xml:space="preserve"> rano i pravovremeno uočiti znakove </w:t>
      </w:r>
      <w:r>
        <w:t xml:space="preserve">poremećaja </w:t>
      </w:r>
      <w:r w:rsidRPr="00DF7414">
        <w:t>kako bi i tretman bio pravovremen i što uspješniji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Multidisciplinarni i timski rad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pokušati ostvariti što bolju suradnju s roditeljima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uputiti roditelje da potraže pomoć stručnjaka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procesu dijagnostike i planiranja tretmana multidisciplinarni pristup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Odnos prema djetetu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pokazivati raz</w:t>
      </w:r>
      <w:r>
        <w:t>umijevanje za djetetove teškoće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radu biti k</w:t>
      </w:r>
      <w:r>
        <w:t>ritičan, ali oprezan i taktičan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radu bi</w:t>
      </w:r>
      <w:r>
        <w:t>ti dosljedan, uporan i strpljiv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hrabriti dijete, poticati</w:t>
      </w:r>
      <w:r>
        <w:t xml:space="preserve"> ga i hvaliti i za male uspjehe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isticati djetetova dobra postignuća u drugim područjima</w:t>
      </w:r>
    </w:p>
    <w:p w:rsidR="00DF7414" w:rsidRDefault="00DF7414" w:rsidP="00DF7414">
      <w:pPr>
        <w:spacing w:after="0"/>
      </w:pPr>
    </w:p>
    <w:p w:rsidR="00DF7414" w:rsidRPr="00DF7414" w:rsidRDefault="00DF7414" w:rsidP="00DF7414">
      <w:pPr>
        <w:spacing w:after="0"/>
        <w:rPr>
          <w:b/>
        </w:rPr>
      </w:pPr>
      <w:r w:rsidRPr="00DF7414">
        <w:rPr>
          <w:b/>
        </w:rPr>
        <w:t>Prilagodite metode i organizaciju rada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utvrditi djetetovu razinu znanja i usvojenosti vještina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pokušati djetetu prilagoditi vremenski raspored rada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povremeno djetetu davati lakše zadatke koje može uspješno riješiti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koristiti se individualizacijom u radu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u radu koristiti različita </w:t>
      </w:r>
      <w:r w:rsidRPr="00DF7414">
        <w:rPr>
          <w:bCs/>
        </w:rPr>
        <w:t>sredstva i pomagala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ne očekivati od djeteta da se uvijek pridržava "naučenog"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osigurati djetetu mogućnost </w:t>
      </w:r>
      <w:r w:rsidRPr="00DF7414">
        <w:rPr>
          <w:bCs/>
        </w:rPr>
        <w:t xml:space="preserve">temeljite pripreme </w:t>
      </w:r>
      <w:r w:rsidRPr="00DF7414">
        <w:t>prije ocjenjivanja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raditi s djetetom </w:t>
      </w:r>
      <w:r w:rsidRPr="00DF7414">
        <w:rPr>
          <w:bCs/>
        </w:rPr>
        <w:t xml:space="preserve">dopunske sadržaje </w:t>
      </w:r>
      <w:r w:rsidRPr="00DF7414">
        <w:t>u kojima su teškoće najizraženije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staviti dijete da sjedi bliže ploči i učitelju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naglasiti ono što će se u lekciji učiti i završiti lekciju sažetim prikazom onog što se učilo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provjeriti je li dijete zapamtilo ili točno zapisalo domaću zadaću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 xml:space="preserve">pažljivo odrediti količinu domaće zadaće - ne prelazeći </w:t>
      </w:r>
      <w:r w:rsidRPr="00DF7414">
        <w:t>djetetove</w:t>
      </w:r>
      <w:r w:rsidRPr="00DF7414">
        <w:rPr>
          <w:lang w:val="vi-VN"/>
        </w:rPr>
        <w:t xml:space="preserve"> mogućnosti</w:t>
      </w:r>
      <w:r w:rsidRPr="00DF7414">
        <w:t xml:space="preserve"> 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>zapisati važne poruke i događaje u djetetovu bilježnicu</w:t>
      </w:r>
      <w:r w:rsidRPr="00DF7414">
        <w:t xml:space="preserve"> 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>zapisati nekoliko brojeva telefona druge djece iz razreda u djetetovu informativku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koristiti se različitim načinima ispitivanja i ocjenjivanja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jasno obrazložiti ciljeve ispitivanja i svoja očekivanja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isticati dobro napravljene stvari, a greške ispravljati kvalitetno</w:t>
      </w:r>
    </w:p>
    <w:p w:rsidR="00106470" w:rsidRDefault="00485777" w:rsidP="00DF7414">
      <w:pPr>
        <w:pStyle w:val="Odlomakpopisa"/>
        <w:numPr>
          <w:ilvl w:val="0"/>
          <w:numId w:val="2"/>
        </w:numPr>
      </w:pPr>
      <w:r w:rsidRPr="00DF7414">
        <w:t>negativne primjedbe uvijek na kraju ublažiti pozitivnom, motivirajućom primjedbom</w:t>
      </w:r>
    </w:p>
    <w:p w:rsidR="00DF7414" w:rsidRDefault="00DF7414" w:rsidP="00DF7414">
      <w:pPr>
        <w:pStyle w:val="Odlomakpopisa"/>
        <w:numPr>
          <w:ilvl w:val="0"/>
          <w:numId w:val="2"/>
        </w:numPr>
      </w:pPr>
      <w:r>
        <w:t>poticati snažne strane učenika (</w:t>
      </w:r>
      <w:r w:rsidRPr="00DF7414">
        <w:t>razumijevanje govora</w:t>
      </w:r>
      <w:r>
        <w:t xml:space="preserve">, </w:t>
      </w:r>
      <w:r w:rsidRPr="00DF7414">
        <w:t>rješavanje zagonetki</w:t>
      </w:r>
      <w:r>
        <w:t xml:space="preserve">, </w:t>
      </w:r>
      <w:r w:rsidRPr="00DF7414">
        <w:t>kritičko razmišljanje</w:t>
      </w:r>
      <w:r>
        <w:t xml:space="preserve">, </w:t>
      </w:r>
      <w:r w:rsidRPr="00DF7414">
        <w:t>snažno rezoniranje</w:t>
      </w:r>
      <w:r>
        <w:t xml:space="preserve">, </w:t>
      </w:r>
      <w:r w:rsidRPr="00DF7414">
        <w:t>promatranje šire slike</w:t>
      </w:r>
      <w:r>
        <w:t xml:space="preserve">, </w:t>
      </w:r>
      <w:r w:rsidRPr="00DF7414">
        <w:t>kreativnost</w:t>
      </w:r>
      <w:r>
        <w:t xml:space="preserve">, </w:t>
      </w:r>
      <w:r w:rsidRPr="00DF7414">
        <w:t>intuitivnost</w:t>
      </w:r>
      <w:r>
        <w:t xml:space="preserve">, </w:t>
      </w:r>
      <w:r w:rsidRPr="00DF7414">
        <w:t>empatičnost</w:t>
      </w:r>
      <w:r>
        <w:t>)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</w:pPr>
      <w:r>
        <w:t>vjerovati u učenika</w:t>
      </w:r>
    </w:p>
    <w:p w:rsidR="00DF7414" w:rsidRDefault="00DF7414" w:rsidP="00DF7414">
      <w:pPr>
        <w:spacing w:after="0"/>
      </w:pPr>
    </w:p>
    <w:p w:rsidR="00B46DFD" w:rsidRDefault="00B46DFD" w:rsidP="00DF7414">
      <w:pPr>
        <w:spacing w:after="0"/>
        <w:ind w:left="360"/>
        <w:jc w:val="center"/>
        <w:rPr>
          <w:b/>
          <w:color w:val="365F91" w:themeColor="accent1" w:themeShade="BF"/>
        </w:rPr>
      </w:pPr>
    </w:p>
    <w:p w:rsidR="00B46DFD" w:rsidRDefault="00B46DFD" w:rsidP="00DF7414">
      <w:pPr>
        <w:spacing w:after="0"/>
        <w:ind w:left="360"/>
        <w:jc w:val="center"/>
        <w:rPr>
          <w:b/>
          <w:color w:val="365F91" w:themeColor="accent1" w:themeShade="BF"/>
        </w:rPr>
      </w:pPr>
    </w:p>
    <w:p w:rsidR="00B46DFD" w:rsidRDefault="00B46DFD" w:rsidP="00DF7414">
      <w:pPr>
        <w:spacing w:after="0"/>
        <w:ind w:left="360"/>
        <w:jc w:val="center"/>
        <w:rPr>
          <w:b/>
          <w:color w:val="365F91" w:themeColor="accent1" w:themeShade="BF"/>
        </w:rPr>
      </w:pPr>
    </w:p>
    <w:p w:rsidR="00B46DFD" w:rsidRDefault="00B46DFD" w:rsidP="00DF7414">
      <w:pPr>
        <w:spacing w:after="0"/>
        <w:ind w:left="360"/>
        <w:jc w:val="center"/>
        <w:rPr>
          <w:b/>
          <w:color w:val="365F91" w:themeColor="accent1" w:themeShade="BF"/>
        </w:rPr>
      </w:pPr>
    </w:p>
    <w:p w:rsidR="00B46DFD" w:rsidRDefault="00B46DFD" w:rsidP="00DF7414">
      <w:pPr>
        <w:spacing w:after="0"/>
        <w:ind w:left="360"/>
        <w:jc w:val="center"/>
        <w:rPr>
          <w:b/>
          <w:color w:val="365F91" w:themeColor="accent1" w:themeShade="BF"/>
        </w:rPr>
      </w:pPr>
    </w:p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lastRenderedPageBreak/>
        <w:t xml:space="preserve">Preporuke za rad 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B46DFD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cilj obrazovnih programa:</w:t>
      </w:r>
    </w:p>
    <w:p w:rsidR="00B46DFD" w:rsidRPr="00B57130" w:rsidRDefault="00B46DFD" w:rsidP="00B46DFD">
      <w:pPr>
        <w:pStyle w:val="Odlomakpopisa"/>
        <w:numPr>
          <w:ilvl w:val="0"/>
          <w:numId w:val="12"/>
        </w:numPr>
        <w:spacing w:after="0" w:line="240" w:lineRule="auto"/>
        <w:rPr>
          <w:bCs/>
        </w:rPr>
      </w:pPr>
      <w:r w:rsidRPr="00B57130">
        <w:rPr>
          <w:bCs/>
        </w:rPr>
        <w:t>smanjiti njihove simptome</w:t>
      </w:r>
    </w:p>
    <w:p w:rsidR="00B46DFD" w:rsidRPr="00B57130" w:rsidRDefault="00B46DFD" w:rsidP="00B46DFD">
      <w:pPr>
        <w:pStyle w:val="Odlomakpopisa"/>
        <w:numPr>
          <w:ilvl w:val="0"/>
          <w:numId w:val="12"/>
        </w:numPr>
        <w:spacing w:after="0" w:line="240" w:lineRule="auto"/>
        <w:rPr>
          <w:bCs/>
        </w:rPr>
      </w:pPr>
      <w:r w:rsidRPr="00B57130">
        <w:rPr>
          <w:bCs/>
        </w:rPr>
        <w:t>poboljšati komunikaciju, socijalne vještine i adaptivno ponašanje</w:t>
      </w:r>
    </w:p>
    <w:p w:rsidR="00B46DFD" w:rsidRPr="00B57130" w:rsidRDefault="00B46DFD" w:rsidP="00B46DFD">
      <w:pPr>
        <w:pStyle w:val="Odlomakpopisa"/>
        <w:numPr>
          <w:ilvl w:val="0"/>
          <w:numId w:val="12"/>
        </w:numPr>
        <w:spacing w:after="0" w:line="240" w:lineRule="auto"/>
        <w:rPr>
          <w:bCs/>
        </w:rPr>
      </w:pPr>
      <w:r w:rsidRPr="00B57130">
        <w:rPr>
          <w:bCs/>
        </w:rPr>
        <w:t>povećati samostalnost</w:t>
      </w:r>
    </w:p>
    <w:p w:rsidR="00B46DFD" w:rsidRPr="00F669B4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problemi koji otežavaju podučavanje: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ne prilagođavaju se promjeni rutine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česti i intenzivni problemi u ponašanju i samostimulirajuće kretnje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teško pronaći potkrepljivače koji će ih motivirati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prevelika selektivnost pažnje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nesposobnost generalizacije</w:t>
      </w:r>
    </w:p>
    <w:p w:rsidR="00B46DFD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Strategije za olakšavanje učenja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>vizualna pomagala</w:t>
      </w:r>
    </w:p>
    <w:p w:rsidR="00B46DFD" w:rsidRPr="00B57130" w:rsidRDefault="00B46DFD" w:rsidP="00B46DFD">
      <w:pPr>
        <w:pStyle w:val="Odlomakpopisa"/>
        <w:numPr>
          <w:ilvl w:val="0"/>
          <w:numId w:val="13"/>
        </w:numPr>
        <w:spacing w:after="0" w:line="240" w:lineRule="auto"/>
        <w:rPr>
          <w:bCs/>
        </w:rPr>
      </w:pPr>
      <w:r w:rsidRPr="00B57130">
        <w:rPr>
          <w:bCs/>
        </w:rPr>
        <w:t xml:space="preserve">struktura </w:t>
      </w:r>
    </w:p>
    <w:p w:rsidR="00B46DFD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 xml:space="preserve">Savjeti za komuniciranje 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koristite vizualna pomagala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koristite individualizirani pristup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govorite jasno i jednostavno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osigurajte djetetu predvidiv raspored i dnevne rutine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osigurajte djetetu sigurno mjesto na koje se može povući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Budite strpljivi!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Podučavajte ga malo po malo.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Budite sigurni da ste zaokupili njegovu pažnju prije nego što počnete.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Pokažite im kako se igrati.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Dajte im mogućnost izbora.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Pohvalite ih.</w:t>
      </w:r>
    </w:p>
    <w:p w:rsidR="00B46DFD" w:rsidRPr="00B57130" w:rsidRDefault="00B46DFD" w:rsidP="00B46DFD">
      <w:pPr>
        <w:pStyle w:val="Odlomakpopisa"/>
        <w:numPr>
          <w:ilvl w:val="0"/>
          <w:numId w:val="14"/>
        </w:numPr>
        <w:spacing w:after="0" w:line="240" w:lineRule="auto"/>
        <w:rPr>
          <w:bCs/>
        </w:rPr>
      </w:pPr>
      <w:r w:rsidRPr="00B57130">
        <w:rPr>
          <w:bCs/>
        </w:rPr>
        <w:t>Dajte im vremena za opuštanje i da rade što žele.</w:t>
      </w:r>
    </w:p>
    <w:p w:rsidR="000E2C81" w:rsidRDefault="000E2C81" w:rsidP="00B46DFD">
      <w:pPr>
        <w:spacing w:after="0" w:line="240" w:lineRule="auto"/>
        <w:rPr>
          <w:b/>
          <w:bCs/>
          <w:color w:val="4BACC6" w:themeColor="accent5"/>
          <w:u w:val="single"/>
        </w:rPr>
      </w:pPr>
    </w:p>
    <w:p w:rsidR="00B46DFD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Simptomi specifični za školsko okruženje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teško stvaraju i održavaju prijateljstva s vršnjacima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teško razumiju upute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često su meta zadirkivanja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poteškoće u korištenju nestrukturiranog vremena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poteškoće u svijesti o drugima i posljedicama vlastitog ponašanja na druge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teško se nose s promjenama u rasporedu i rutini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anksiozni u bučnim socijalnim situacijama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neprimjereni komentari na satu, preglasno pričanje, pretjerane i neprimjerene reakcije na frustraciju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neobična neverbalna komunikacija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neobičan ton glasa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upotrebljava riječi i fraze koje nisu uobičajene za tu dob</w:t>
      </w:r>
    </w:p>
    <w:p w:rsidR="00B46DFD" w:rsidRPr="00B57130" w:rsidRDefault="00B46DFD" w:rsidP="00B46DFD">
      <w:pPr>
        <w:pStyle w:val="Odlomakpopisa"/>
        <w:numPr>
          <w:ilvl w:val="0"/>
          <w:numId w:val="15"/>
        </w:numPr>
        <w:spacing w:after="0" w:line="240" w:lineRule="auto"/>
        <w:rPr>
          <w:bCs/>
        </w:rPr>
      </w:pPr>
      <w:r w:rsidRPr="00B57130">
        <w:rPr>
          <w:bCs/>
        </w:rPr>
        <w:t>ponašanja i interesi po kojima se ističe među drugima</w:t>
      </w:r>
    </w:p>
    <w:p w:rsidR="00B46DFD" w:rsidRPr="00F669B4" w:rsidRDefault="00B46DFD" w:rsidP="00B46DFD">
      <w:pPr>
        <w:spacing w:after="0" w:line="240" w:lineRule="auto"/>
        <w:rPr>
          <w:bCs/>
        </w:rPr>
      </w:pPr>
    </w:p>
    <w:p w:rsidR="00B46DFD" w:rsidRPr="00F669B4" w:rsidRDefault="00B46DFD" w:rsidP="00B46DFD">
      <w:pPr>
        <w:spacing w:after="0" w:line="240" w:lineRule="auto"/>
        <w:rPr>
          <w:bCs/>
        </w:rPr>
      </w:pPr>
    </w:p>
    <w:p w:rsidR="00B46DFD" w:rsidRPr="00B57130" w:rsidRDefault="00B46DFD" w:rsidP="00B46DFD">
      <w:pPr>
        <w:spacing w:after="0" w:line="240" w:lineRule="auto"/>
        <w:rPr>
          <w:b/>
          <w:bCs/>
        </w:rPr>
      </w:pPr>
      <w:r w:rsidRPr="00B57130">
        <w:rPr>
          <w:b/>
          <w:bCs/>
        </w:rPr>
        <w:t>Kako komunicirati?</w:t>
      </w:r>
    </w:p>
    <w:p w:rsidR="00B46DFD" w:rsidRPr="00B57130" w:rsidRDefault="00B46DFD" w:rsidP="00B46DFD">
      <w:pPr>
        <w:pStyle w:val="Odlomakpopisa"/>
        <w:numPr>
          <w:ilvl w:val="0"/>
          <w:numId w:val="16"/>
        </w:numPr>
        <w:spacing w:after="0" w:line="240" w:lineRule="auto"/>
        <w:rPr>
          <w:bCs/>
        </w:rPr>
      </w:pPr>
      <w:r w:rsidRPr="00B57130">
        <w:rPr>
          <w:bCs/>
        </w:rPr>
        <w:t>Budite strpljivi</w:t>
      </w:r>
      <w:r w:rsidR="00120B83">
        <w:rPr>
          <w:bCs/>
        </w:rPr>
        <w:t>!</w:t>
      </w:r>
    </w:p>
    <w:p w:rsidR="00B46DFD" w:rsidRPr="00B57130" w:rsidRDefault="00B46DFD" w:rsidP="00B46DFD">
      <w:pPr>
        <w:pStyle w:val="Odlomakpopisa"/>
        <w:numPr>
          <w:ilvl w:val="0"/>
          <w:numId w:val="16"/>
        </w:numPr>
        <w:spacing w:after="0" w:line="240" w:lineRule="auto"/>
        <w:rPr>
          <w:bCs/>
        </w:rPr>
      </w:pPr>
      <w:r w:rsidRPr="00B57130">
        <w:rPr>
          <w:bCs/>
        </w:rPr>
        <w:t>Govorite jasno i u jednostavnim rečenicama.</w:t>
      </w:r>
    </w:p>
    <w:p w:rsidR="00B46DFD" w:rsidRPr="00B57130" w:rsidRDefault="00B46DFD" w:rsidP="00B46DFD">
      <w:pPr>
        <w:pStyle w:val="Odlomakpopisa"/>
        <w:numPr>
          <w:ilvl w:val="0"/>
          <w:numId w:val="16"/>
        </w:numPr>
        <w:spacing w:after="0" w:line="240" w:lineRule="auto"/>
        <w:rPr>
          <w:bCs/>
        </w:rPr>
      </w:pPr>
      <w:r w:rsidRPr="00B57130">
        <w:rPr>
          <w:bCs/>
        </w:rPr>
        <w:t>Radite če</w:t>
      </w:r>
      <w:r w:rsidR="00120B83">
        <w:rPr>
          <w:bCs/>
        </w:rPr>
        <w:t>ste pauze u govoru kako biste im</w:t>
      </w:r>
      <w:bookmarkStart w:id="0" w:name="_GoBack"/>
      <w:bookmarkEnd w:id="0"/>
      <w:r w:rsidRPr="00B57130">
        <w:rPr>
          <w:bCs/>
        </w:rPr>
        <w:t xml:space="preserve"> dali vremena za procesiranje.</w:t>
      </w:r>
    </w:p>
    <w:p w:rsidR="00B46DFD" w:rsidRPr="00B57130" w:rsidRDefault="00B46DFD" w:rsidP="00B46DFD">
      <w:pPr>
        <w:pStyle w:val="Odlomakpopisa"/>
        <w:numPr>
          <w:ilvl w:val="0"/>
          <w:numId w:val="16"/>
        </w:numPr>
        <w:spacing w:after="0" w:line="240" w:lineRule="auto"/>
        <w:rPr>
          <w:bCs/>
        </w:rPr>
      </w:pPr>
      <w:r w:rsidRPr="00B57130">
        <w:rPr>
          <w:bCs/>
        </w:rPr>
        <w:t>Izbjegavajte metafore i prenesena značenja u govoru.</w:t>
      </w:r>
    </w:p>
    <w:p w:rsidR="00B46DFD" w:rsidRPr="00B57130" w:rsidRDefault="00B46DFD" w:rsidP="00B46DFD">
      <w:pPr>
        <w:pStyle w:val="Odlomakpopisa"/>
        <w:numPr>
          <w:ilvl w:val="0"/>
          <w:numId w:val="16"/>
        </w:numPr>
        <w:spacing w:after="0" w:line="240" w:lineRule="auto"/>
        <w:rPr>
          <w:bCs/>
        </w:rPr>
      </w:pPr>
      <w:r w:rsidRPr="00B57130">
        <w:rPr>
          <w:bCs/>
        </w:rPr>
        <w:t>Provjerite razumijevanje upute, iako ju je učenik u cijelosti ponovio.</w:t>
      </w:r>
    </w:p>
    <w:p w:rsidR="00DF7414" w:rsidRPr="00DF7414" w:rsidRDefault="00DF7414" w:rsidP="000E2C81">
      <w:pPr>
        <w:spacing w:after="0"/>
      </w:pPr>
    </w:p>
    <w:sectPr w:rsidR="00DF7414" w:rsidRPr="00DF7414" w:rsidSect="00AF50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F5" w:rsidRDefault="00451BF5" w:rsidP="00DF7414">
      <w:pPr>
        <w:spacing w:after="0" w:line="240" w:lineRule="auto"/>
      </w:pPr>
      <w:r>
        <w:separator/>
      </w:r>
    </w:p>
  </w:endnote>
  <w:endnote w:type="continuationSeparator" w:id="0">
    <w:p w:rsidR="00451BF5" w:rsidRDefault="00451BF5" w:rsidP="00DF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F5" w:rsidRDefault="00451BF5" w:rsidP="00DF7414">
      <w:pPr>
        <w:spacing w:after="0" w:line="240" w:lineRule="auto"/>
      </w:pPr>
      <w:r>
        <w:separator/>
      </w:r>
    </w:p>
  </w:footnote>
  <w:footnote w:type="continuationSeparator" w:id="0">
    <w:p w:rsidR="00451BF5" w:rsidRDefault="00451BF5" w:rsidP="00DF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EFD"/>
    <w:multiLevelType w:val="hybridMultilevel"/>
    <w:tmpl w:val="CE0653E6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02EC"/>
    <w:multiLevelType w:val="hybridMultilevel"/>
    <w:tmpl w:val="6CEC0DB8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003A5"/>
    <w:multiLevelType w:val="hybridMultilevel"/>
    <w:tmpl w:val="E2A0B2C4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92B"/>
    <w:multiLevelType w:val="hybridMultilevel"/>
    <w:tmpl w:val="CBFE4A50"/>
    <w:lvl w:ilvl="0" w:tplc="55180F1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C56DE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2BA4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ED0A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2A37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2142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622B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229B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A5D56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9E5D4A"/>
    <w:multiLevelType w:val="hybridMultilevel"/>
    <w:tmpl w:val="3684AE2A"/>
    <w:lvl w:ilvl="0" w:tplc="0B4CE4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E58F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8132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6E312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81EF8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4A4B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C3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49992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C57A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5B609B"/>
    <w:multiLevelType w:val="hybridMultilevel"/>
    <w:tmpl w:val="E1484D0A"/>
    <w:lvl w:ilvl="0" w:tplc="EBFCB9E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22834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4BE1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43CA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2266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CB8C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24F0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EFB4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048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12C4B0E"/>
    <w:multiLevelType w:val="hybridMultilevel"/>
    <w:tmpl w:val="22CA1BD2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01B7"/>
    <w:multiLevelType w:val="hybridMultilevel"/>
    <w:tmpl w:val="F86CF08A"/>
    <w:lvl w:ilvl="0" w:tplc="C45A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0BA7"/>
    <w:multiLevelType w:val="hybridMultilevel"/>
    <w:tmpl w:val="925442F0"/>
    <w:lvl w:ilvl="0" w:tplc="54FA89E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44C0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32C1EE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CACC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6178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4A1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AAEE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67F5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2551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7A03434"/>
    <w:multiLevelType w:val="hybridMultilevel"/>
    <w:tmpl w:val="C562D41C"/>
    <w:lvl w:ilvl="0" w:tplc="DDD4954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C6AE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CD17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288BE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C03D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2A6C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871B6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493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C055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A5049E3"/>
    <w:multiLevelType w:val="hybridMultilevel"/>
    <w:tmpl w:val="DA0A5B06"/>
    <w:lvl w:ilvl="0" w:tplc="B7D6F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2D74"/>
    <w:multiLevelType w:val="hybridMultilevel"/>
    <w:tmpl w:val="EBDE20A0"/>
    <w:lvl w:ilvl="0" w:tplc="FCC221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4B012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A1A6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0530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9F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8AE3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40E5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21BD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B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2B265A5"/>
    <w:multiLevelType w:val="hybridMultilevel"/>
    <w:tmpl w:val="8806B94A"/>
    <w:lvl w:ilvl="0" w:tplc="F85453A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2CBB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ADF8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B5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2E00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8C49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E64C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AA5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E4E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8BF03D2"/>
    <w:multiLevelType w:val="hybridMultilevel"/>
    <w:tmpl w:val="8D6CEF2E"/>
    <w:lvl w:ilvl="0" w:tplc="454857E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8B57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22328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A36B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DA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602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E3B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E9576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E579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A026CF7"/>
    <w:multiLevelType w:val="hybridMultilevel"/>
    <w:tmpl w:val="FC666764"/>
    <w:lvl w:ilvl="0" w:tplc="BF161F0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A8C68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6705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6CA9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ABBA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E977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E47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6EA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CFC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B"/>
    <w:rsid w:val="000E2C81"/>
    <w:rsid w:val="00106470"/>
    <w:rsid w:val="00120B83"/>
    <w:rsid w:val="00124E48"/>
    <w:rsid w:val="003345DE"/>
    <w:rsid w:val="00344A45"/>
    <w:rsid w:val="003E496B"/>
    <w:rsid w:val="00451BF5"/>
    <w:rsid w:val="004820EB"/>
    <w:rsid w:val="00485777"/>
    <w:rsid w:val="006A76ED"/>
    <w:rsid w:val="008C22B0"/>
    <w:rsid w:val="009112D4"/>
    <w:rsid w:val="0097141F"/>
    <w:rsid w:val="00A373A3"/>
    <w:rsid w:val="00A56A7E"/>
    <w:rsid w:val="00AF505B"/>
    <w:rsid w:val="00B46DFD"/>
    <w:rsid w:val="00B60E6F"/>
    <w:rsid w:val="00C15A3E"/>
    <w:rsid w:val="00C2159C"/>
    <w:rsid w:val="00C329E3"/>
    <w:rsid w:val="00CD7E86"/>
    <w:rsid w:val="00DF7414"/>
    <w:rsid w:val="00E470D4"/>
    <w:rsid w:val="00EE64E7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EDDA-47F6-42BF-9171-F4D7592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0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7414"/>
  </w:style>
  <w:style w:type="paragraph" w:styleId="Podnoje">
    <w:name w:val="footer"/>
    <w:basedOn w:val="Normal"/>
    <w:link w:val="Podnoje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5</cp:revision>
  <dcterms:created xsi:type="dcterms:W3CDTF">2017-12-12T10:52:00Z</dcterms:created>
  <dcterms:modified xsi:type="dcterms:W3CDTF">2017-12-12T19:19:00Z</dcterms:modified>
</cp:coreProperties>
</file>